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33" w:rsidRDefault="00AB6233">
      <w:r>
        <w:rPr>
          <w:noProof/>
          <w:lang w:eastAsia="en-US"/>
        </w:rPr>
        <w:drawing>
          <wp:inline distT="0" distB="0" distL="0" distR="0">
            <wp:extent cx="2286000" cy="1068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068779"/>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0800"/>
      </w:tblGrid>
      <w:tr w:rsidR="00AB6233" w:rsidRPr="00AB6233" w:rsidTr="00AB6233">
        <w:trPr>
          <w:tblCellSpacing w:w="0" w:type="dxa"/>
        </w:trPr>
        <w:tc>
          <w:tcPr>
            <w:tcW w:w="5000" w:type="pct"/>
            <w:hideMark/>
          </w:tcPr>
          <w:p w:rsidR="00AB6233" w:rsidRPr="00AB6233" w:rsidRDefault="00AB6233" w:rsidP="00AB6233">
            <w:pPr>
              <w:spacing w:before="100" w:beforeAutospacing="1" w:after="100" w:afterAutospacing="1" w:line="240" w:lineRule="atLeast"/>
              <w:outlineLvl w:val="1"/>
              <w:rPr>
                <w:rFonts w:ascii="Arial" w:eastAsia="Times New Roman" w:hAnsi="Arial" w:cs="Arial"/>
                <w:color w:val="F96311"/>
                <w:kern w:val="36"/>
                <w:sz w:val="38"/>
                <w:szCs w:val="38"/>
                <w:lang w:eastAsia="en-US"/>
              </w:rPr>
            </w:pPr>
            <w:r w:rsidRPr="00AB6233">
              <w:rPr>
                <w:rFonts w:ascii="Arial" w:eastAsia="Times New Roman" w:hAnsi="Arial" w:cs="Arial"/>
                <w:color w:val="F96311"/>
                <w:kern w:val="36"/>
                <w:sz w:val="38"/>
                <w:szCs w:val="38"/>
                <w:lang w:eastAsia="en-US"/>
              </w:rPr>
              <w:t>Long Term Care Insurance</w:t>
            </w:r>
          </w:p>
          <w:p w:rsidR="00AB6233" w:rsidRPr="00AB6233" w:rsidRDefault="00AB6233" w:rsidP="00AB6233">
            <w:pPr>
              <w:spacing w:after="150" w:line="312" w:lineRule="atLeast"/>
              <w:ind w:left="690" w:right="150"/>
              <w:rPr>
                <w:rFonts w:ascii="Arial" w:eastAsia="Times New Roman" w:hAnsi="Arial" w:cs="Arial"/>
                <w:color w:val="333333"/>
                <w:sz w:val="25"/>
                <w:szCs w:val="25"/>
                <w:lang w:eastAsia="en-US"/>
              </w:rPr>
            </w:pPr>
            <w:r w:rsidRPr="00AB6233">
              <w:rPr>
                <w:rFonts w:ascii="Arial" w:eastAsia="Times New Roman" w:hAnsi="Arial" w:cs="Arial"/>
                <w:color w:val="333333"/>
                <w:sz w:val="25"/>
                <w:szCs w:val="25"/>
                <w:lang w:eastAsia="en-US"/>
              </w:rPr>
              <w:t>The need for long term care can happen to anyone at any time and it may result from being chronically ill or having a cognitive impairment. However, something as unexpected as an accident or injury could also trigger the need.</w:t>
            </w:r>
            <w:bookmarkStart w:id="0" w:name="skipportlet7_BGQ68B1A00HHE02BC831D308T6"/>
            <w:bookmarkEnd w:id="0"/>
          </w:p>
        </w:tc>
      </w:tr>
      <w:tr w:rsidR="00AB6233" w:rsidRPr="00AB6233" w:rsidTr="00AB6233">
        <w:trPr>
          <w:tblCellSpacing w:w="0" w:type="dxa"/>
        </w:trPr>
        <w:tc>
          <w:tcPr>
            <w:tcW w:w="5000" w:type="pct"/>
            <w:hideMark/>
          </w:tcPr>
          <w:p w:rsidR="00AB6233" w:rsidRPr="00AB6233" w:rsidRDefault="00AB6233" w:rsidP="00AB6233">
            <w:pPr>
              <w:spacing w:before="100" w:beforeAutospacing="1" w:after="100" w:afterAutospacing="1" w:line="288" w:lineRule="atLeast"/>
              <w:outlineLvl w:val="4"/>
              <w:rPr>
                <w:rFonts w:ascii="Arial" w:eastAsia="Times New Roman" w:hAnsi="Arial" w:cs="Arial"/>
                <w:b/>
                <w:bCs/>
                <w:color w:val="F35D0B"/>
                <w:sz w:val="20"/>
                <w:szCs w:val="20"/>
                <w:lang w:eastAsia="en-US"/>
              </w:rPr>
            </w:pPr>
            <w:bookmarkStart w:id="1" w:name="_GoBack"/>
            <w:bookmarkEnd w:id="1"/>
            <w:r w:rsidRPr="00AB6233">
              <w:rPr>
                <w:rFonts w:ascii="Arial" w:eastAsia="Times New Roman" w:hAnsi="Arial" w:cs="Arial"/>
                <w:b/>
                <w:bCs/>
                <w:color w:val="F35D0B"/>
                <w:sz w:val="20"/>
                <w:szCs w:val="20"/>
                <w:lang w:eastAsia="en-US"/>
              </w:rPr>
              <w:t>Related Information</w:t>
            </w:r>
          </w:p>
          <w:p w:rsidR="00AB6233" w:rsidRPr="00AB6233" w:rsidRDefault="00AB6233" w:rsidP="00AB6233">
            <w:pPr>
              <w:numPr>
                <w:ilvl w:val="0"/>
                <w:numId w:val="1"/>
              </w:numPr>
              <w:pBdr>
                <w:bottom w:val="dotted" w:sz="6" w:space="8" w:color="333333"/>
              </w:pBdr>
              <w:spacing w:after="150" w:line="288" w:lineRule="atLeast"/>
              <w:ind w:left="1095" w:right="1200"/>
              <w:rPr>
                <w:rFonts w:ascii="Arial" w:eastAsia="Times New Roman" w:hAnsi="Arial" w:cs="Arial"/>
                <w:color w:val="333333"/>
                <w:sz w:val="18"/>
                <w:szCs w:val="18"/>
                <w:lang w:eastAsia="en-US"/>
              </w:rPr>
            </w:pPr>
            <w:hyperlink r:id="rId7" w:tgtFrame="_blank" w:history="1">
              <w:r w:rsidRPr="00AB6233">
                <w:rPr>
                  <w:rFonts w:ascii="Arial" w:eastAsia="Times New Roman" w:hAnsi="Arial" w:cs="Arial"/>
                  <w:b/>
                  <w:bCs/>
                  <w:color w:val="106FCF"/>
                  <w:sz w:val="18"/>
                  <w:szCs w:val="18"/>
                  <w:lang w:eastAsia="en-US"/>
                </w:rPr>
                <w:t>Assisted Living Costs (PDF)</w:t>
              </w:r>
            </w:hyperlink>
            <w:r w:rsidRPr="00AB6233">
              <w:rPr>
                <w:rFonts w:ascii="Arial" w:eastAsia="Times New Roman" w:hAnsi="Arial" w:cs="Arial"/>
                <w:color w:val="333333"/>
                <w:sz w:val="18"/>
                <w:szCs w:val="18"/>
                <w:lang w:eastAsia="en-US"/>
              </w:rPr>
              <w:t xml:space="preserve"> </w:t>
            </w:r>
          </w:p>
          <w:p w:rsidR="00AB6233" w:rsidRPr="00AB6233" w:rsidRDefault="00AB6233" w:rsidP="00AB6233">
            <w:pPr>
              <w:numPr>
                <w:ilvl w:val="0"/>
                <w:numId w:val="1"/>
              </w:numPr>
              <w:pBdr>
                <w:bottom w:val="dotted" w:sz="6" w:space="8" w:color="333333"/>
              </w:pBdr>
              <w:spacing w:after="150" w:line="288" w:lineRule="atLeast"/>
              <w:ind w:left="1095" w:right="1200"/>
              <w:rPr>
                <w:rFonts w:ascii="Arial" w:eastAsia="Times New Roman" w:hAnsi="Arial" w:cs="Arial"/>
                <w:color w:val="333333"/>
                <w:sz w:val="18"/>
                <w:szCs w:val="18"/>
                <w:lang w:eastAsia="en-US"/>
              </w:rPr>
            </w:pPr>
            <w:hyperlink r:id="rId8" w:tgtFrame="_blank" w:history="1">
              <w:r w:rsidRPr="00AB6233">
                <w:rPr>
                  <w:rFonts w:ascii="Arial" w:eastAsia="Times New Roman" w:hAnsi="Arial" w:cs="Arial"/>
                  <w:b/>
                  <w:bCs/>
                  <w:color w:val="106FCF"/>
                  <w:sz w:val="18"/>
                  <w:szCs w:val="18"/>
                  <w:lang w:eastAsia="en-US"/>
                </w:rPr>
                <w:t>Home Health Aide Costs (PDF)</w:t>
              </w:r>
            </w:hyperlink>
            <w:r w:rsidRPr="00AB6233">
              <w:rPr>
                <w:rFonts w:ascii="Arial" w:eastAsia="Times New Roman" w:hAnsi="Arial" w:cs="Arial"/>
                <w:color w:val="333333"/>
                <w:sz w:val="18"/>
                <w:szCs w:val="18"/>
                <w:lang w:eastAsia="en-US"/>
              </w:rPr>
              <w:t xml:space="preserve"> </w:t>
            </w:r>
          </w:p>
          <w:p w:rsidR="00AB6233" w:rsidRPr="00AB6233" w:rsidRDefault="00AB6233" w:rsidP="00AB6233">
            <w:pPr>
              <w:numPr>
                <w:ilvl w:val="0"/>
                <w:numId w:val="1"/>
              </w:numPr>
              <w:pBdr>
                <w:bottom w:val="dotted" w:sz="6" w:space="8" w:color="333333"/>
              </w:pBdr>
              <w:spacing w:after="150" w:line="288" w:lineRule="atLeast"/>
              <w:ind w:left="1095" w:right="1200"/>
              <w:rPr>
                <w:rFonts w:ascii="Arial" w:eastAsia="Times New Roman" w:hAnsi="Arial" w:cs="Arial"/>
                <w:color w:val="333333"/>
                <w:sz w:val="18"/>
                <w:szCs w:val="18"/>
                <w:lang w:eastAsia="en-US"/>
              </w:rPr>
            </w:pPr>
            <w:hyperlink r:id="rId9" w:tgtFrame="_blank" w:history="1">
              <w:r w:rsidRPr="00AB6233">
                <w:rPr>
                  <w:rFonts w:ascii="Arial" w:eastAsia="Times New Roman" w:hAnsi="Arial" w:cs="Arial"/>
                  <w:b/>
                  <w:bCs/>
                  <w:color w:val="106FCF"/>
                  <w:sz w:val="18"/>
                  <w:szCs w:val="18"/>
                  <w:lang w:eastAsia="en-US"/>
                </w:rPr>
                <w:t>Nursing Home Costs (PDF)</w:t>
              </w:r>
            </w:hyperlink>
            <w:r w:rsidRPr="00AB6233">
              <w:rPr>
                <w:rFonts w:ascii="Arial" w:eastAsia="Times New Roman" w:hAnsi="Arial" w:cs="Arial"/>
                <w:color w:val="333333"/>
                <w:sz w:val="18"/>
                <w:szCs w:val="18"/>
                <w:lang w:eastAsia="en-US"/>
              </w:rPr>
              <w:t xml:space="preserve"> </w:t>
            </w:r>
          </w:p>
          <w:p w:rsidR="00AB6233" w:rsidRDefault="00AB6233" w:rsidP="00AB6233">
            <w:pPr>
              <w:numPr>
                <w:ilvl w:val="0"/>
                <w:numId w:val="1"/>
              </w:numPr>
              <w:pBdr>
                <w:bottom w:val="dotted" w:sz="6" w:space="8" w:color="333333"/>
              </w:pBdr>
              <w:spacing w:line="288" w:lineRule="atLeast"/>
              <w:ind w:left="1095" w:right="1200"/>
              <w:rPr>
                <w:rFonts w:ascii="Arial" w:eastAsia="Times New Roman" w:hAnsi="Arial" w:cs="Arial"/>
                <w:color w:val="333333"/>
                <w:sz w:val="18"/>
                <w:szCs w:val="18"/>
                <w:lang w:eastAsia="en-US"/>
              </w:rPr>
            </w:pPr>
            <w:hyperlink r:id="rId10" w:tgtFrame="_blank" w:history="1">
              <w:r w:rsidRPr="00AB6233">
                <w:rPr>
                  <w:rFonts w:ascii="Arial" w:eastAsia="Times New Roman" w:hAnsi="Arial" w:cs="Arial"/>
                  <w:b/>
                  <w:bCs/>
                  <w:color w:val="106FCF"/>
                  <w:sz w:val="18"/>
                  <w:szCs w:val="18"/>
                  <w:lang w:eastAsia="en-US"/>
                </w:rPr>
                <w:t>Notice of HIPAA Privacy Practices (PDF)</w:t>
              </w:r>
            </w:hyperlink>
          </w:p>
          <w:p w:rsidR="00AB6233" w:rsidRDefault="00AB6233" w:rsidP="00AB6233">
            <w:pPr>
              <w:numPr>
                <w:ilvl w:val="0"/>
                <w:numId w:val="1"/>
              </w:numPr>
              <w:pBdr>
                <w:bottom w:val="dotted" w:sz="6" w:space="8" w:color="333333"/>
              </w:pBdr>
              <w:spacing w:line="288" w:lineRule="atLeast"/>
              <w:ind w:left="1095" w:right="1200"/>
              <w:rPr>
                <w:rFonts w:ascii="Arial" w:eastAsia="Times New Roman" w:hAnsi="Arial" w:cs="Arial"/>
                <w:color w:val="333333"/>
                <w:sz w:val="18"/>
                <w:szCs w:val="18"/>
                <w:lang w:eastAsia="en-US"/>
              </w:rPr>
            </w:pPr>
          </w:p>
          <w:p w:rsidR="00AB6233" w:rsidRDefault="00AB6233" w:rsidP="00AB6233">
            <w:pPr>
              <w:numPr>
                <w:ilvl w:val="0"/>
                <w:numId w:val="1"/>
              </w:numPr>
              <w:pBdr>
                <w:bottom w:val="dotted" w:sz="6" w:space="8" w:color="333333"/>
              </w:pBdr>
              <w:spacing w:after="150" w:line="288" w:lineRule="atLeast"/>
              <w:ind w:left="990" w:right="450"/>
              <w:rPr>
                <w:rFonts w:ascii="Arial" w:eastAsia="Times New Roman" w:hAnsi="Arial" w:cs="Arial"/>
                <w:color w:val="333333"/>
                <w:sz w:val="18"/>
                <w:szCs w:val="18"/>
                <w:lang w:eastAsia="en-US"/>
              </w:rPr>
            </w:pPr>
            <w:r w:rsidRPr="00AB6233">
              <w:rPr>
                <w:rFonts w:ascii="Arial" w:eastAsia="Times New Roman" w:hAnsi="Arial" w:cs="Arial"/>
                <w:color w:val="333333"/>
                <w:sz w:val="18"/>
                <w:szCs w:val="18"/>
                <w:lang w:eastAsia="en-US"/>
              </w:rPr>
              <w:t xml:space="preserve"> Long term care insurance is one option that allows you to have a plan in place to help protect your assets and remain as independent as possible, if you require the need for long term care. Long term care insurance may help give you the peace of mind that comes with knowing you </w:t>
            </w:r>
            <w:proofErr w:type="gramStart"/>
            <w:r w:rsidRPr="00AB6233">
              <w:rPr>
                <w:rFonts w:ascii="Arial" w:eastAsia="Times New Roman" w:hAnsi="Arial" w:cs="Arial"/>
                <w:color w:val="333333"/>
                <w:sz w:val="18"/>
                <w:szCs w:val="18"/>
                <w:lang w:eastAsia="en-US"/>
              </w:rPr>
              <w:t>have</w:t>
            </w:r>
            <w:proofErr w:type="gramEnd"/>
            <w:r w:rsidRPr="00AB6233">
              <w:rPr>
                <w:rFonts w:ascii="Arial" w:eastAsia="Times New Roman" w:hAnsi="Arial" w:cs="Arial"/>
                <w:color w:val="333333"/>
                <w:sz w:val="18"/>
                <w:szCs w:val="18"/>
                <w:lang w:eastAsia="en-US"/>
              </w:rPr>
              <w:t xml:space="preserve"> more choices and more control over care options. This type of coverage may help you maximize your independence when you are unable to be fully independent.</w:t>
            </w:r>
          </w:p>
          <w:p w:rsidR="00AB6233" w:rsidRDefault="00AB6233" w:rsidP="00AB6233">
            <w:pPr>
              <w:numPr>
                <w:ilvl w:val="0"/>
                <w:numId w:val="1"/>
              </w:numPr>
              <w:pBdr>
                <w:bottom w:val="dotted" w:sz="6" w:space="8" w:color="333333"/>
              </w:pBdr>
              <w:spacing w:after="150" w:line="288" w:lineRule="atLeast"/>
              <w:ind w:left="990" w:right="450"/>
              <w:rPr>
                <w:rFonts w:ascii="Arial" w:eastAsia="Times New Roman" w:hAnsi="Arial" w:cs="Arial"/>
                <w:color w:val="333333"/>
                <w:sz w:val="18"/>
                <w:szCs w:val="18"/>
                <w:lang w:eastAsia="en-US"/>
              </w:rPr>
            </w:pPr>
            <w:r w:rsidRPr="00AB6233">
              <w:rPr>
                <w:rFonts w:ascii="Arial" w:eastAsia="Times New Roman" w:hAnsi="Arial" w:cs="Arial"/>
                <w:color w:val="333333"/>
                <w:sz w:val="18"/>
                <w:szCs w:val="18"/>
                <w:lang w:eastAsia="en-US"/>
              </w:rPr>
              <w:t>If you are looking to help protect your assets from being depleted should a long term care need arise, long term care insurance might be a good option for you or a loved one.</w:t>
            </w:r>
          </w:p>
          <w:p w:rsidR="00AB6233" w:rsidRPr="00AB6233" w:rsidRDefault="00AB6233" w:rsidP="00AB6233">
            <w:pPr>
              <w:numPr>
                <w:ilvl w:val="0"/>
                <w:numId w:val="1"/>
              </w:numPr>
              <w:pBdr>
                <w:bottom w:val="dotted" w:sz="6" w:space="8" w:color="333333"/>
              </w:pBdr>
              <w:spacing w:after="150" w:line="288" w:lineRule="atLeast"/>
              <w:ind w:left="990" w:right="450"/>
              <w:rPr>
                <w:rFonts w:ascii="Arial" w:eastAsia="Times New Roman" w:hAnsi="Arial" w:cs="Arial"/>
                <w:color w:val="333333"/>
                <w:sz w:val="18"/>
                <w:szCs w:val="18"/>
                <w:lang w:eastAsia="en-US"/>
              </w:rPr>
            </w:pPr>
            <w:r w:rsidRPr="00AB6233">
              <w:rPr>
                <w:rFonts w:ascii="Arial" w:eastAsia="Times New Roman" w:hAnsi="Arial" w:cs="Arial"/>
                <w:color w:val="333333"/>
                <w:sz w:val="18"/>
                <w:szCs w:val="18"/>
                <w:lang w:eastAsia="en-US"/>
              </w:rPr>
              <w:t>A long term care insurance policy may help you pay for the care needed when you are unable to do everyday activities such as eating, getting dressed, bathing, maintaining continence and getting in and out of bed without assistance. The goal for long term care services is to provide assistance and improve the quality of life for those who are chronically ill or have a severe cognitive impairment, such as Alzheimer’s disease. A comprehensive long term care insurance policy may provide coverage for long term care needs in the home, community-based settings, an assisted living facility or nursing home.</w:t>
            </w:r>
          </w:p>
          <w:p w:rsidR="00AB6233" w:rsidRPr="00AB6233" w:rsidRDefault="00AB6233" w:rsidP="00AB6233">
            <w:pPr>
              <w:spacing w:after="150" w:line="288" w:lineRule="atLeast"/>
              <w:ind w:left="990" w:right="450"/>
              <w:rPr>
                <w:rFonts w:ascii="Arial" w:eastAsia="Times New Roman" w:hAnsi="Arial" w:cs="Arial"/>
                <w:color w:val="333333"/>
                <w:sz w:val="18"/>
                <w:szCs w:val="18"/>
                <w:lang w:eastAsia="en-US"/>
              </w:rPr>
            </w:pPr>
            <w:r w:rsidRPr="00AB6233">
              <w:rPr>
                <w:rFonts w:ascii="Arial" w:eastAsia="Times New Roman" w:hAnsi="Arial" w:cs="Arial"/>
                <w:color w:val="333333"/>
                <w:sz w:val="18"/>
                <w:szCs w:val="18"/>
                <w:lang w:eastAsia="en-US"/>
              </w:rPr>
              <w:t xml:space="preserve">Long Term Care Insurance Policy provided by Policy Forms MM500-P-2 et al. (In NC, MM500-P-2-NC) and other state variations thereof issued by </w:t>
            </w:r>
            <w:r w:rsidRPr="00AB6233">
              <w:rPr>
                <w:rFonts w:ascii="Arial" w:eastAsia="Times New Roman" w:hAnsi="Arial" w:cs="Arial"/>
                <w:b/>
                <w:bCs/>
                <w:color w:val="333333"/>
                <w:sz w:val="18"/>
                <w:szCs w:val="18"/>
                <w:lang w:eastAsia="en-US"/>
              </w:rPr>
              <w:t>Massachusetts Mutual Life Insurance Company</w:t>
            </w:r>
            <w:r w:rsidRPr="00AB6233">
              <w:rPr>
                <w:rFonts w:ascii="Arial" w:eastAsia="Times New Roman" w:hAnsi="Arial" w:cs="Arial"/>
                <w:color w:val="333333"/>
                <w:sz w:val="18"/>
                <w:szCs w:val="18"/>
                <w:lang w:eastAsia="en-US"/>
              </w:rPr>
              <w:t xml:space="preserve"> (MassMutual), 1295 State St., Springfield MA 01111-0001. For costs and further details of coverage, including exclusions and reductions or limitations contact your agent/producer or MassMutual at 800-272-2216 for a referral to an insurance agent/producer who will contact you.</w:t>
            </w:r>
          </w:p>
          <w:p w:rsidR="00AB6233" w:rsidRPr="00AB6233" w:rsidRDefault="00AB6233" w:rsidP="00AB6233">
            <w:pPr>
              <w:spacing w:after="150" w:line="288" w:lineRule="atLeast"/>
              <w:ind w:left="990" w:right="450"/>
              <w:rPr>
                <w:rFonts w:ascii="Arial" w:eastAsia="Times New Roman" w:hAnsi="Arial" w:cs="Arial"/>
                <w:color w:val="333333"/>
                <w:sz w:val="18"/>
                <w:szCs w:val="18"/>
                <w:lang w:eastAsia="en-US"/>
              </w:rPr>
            </w:pPr>
            <w:r w:rsidRPr="00AB6233">
              <w:rPr>
                <w:rFonts w:ascii="Arial" w:eastAsia="Times New Roman" w:hAnsi="Arial" w:cs="Arial"/>
                <w:b/>
                <w:bCs/>
                <w:color w:val="333333"/>
                <w:sz w:val="18"/>
                <w:szCs w:val="18"/>
                <w:lang w:eastAsia="en-US"/>
              </w:rPr>
              <w:t>The purpose of this material is the solicitation of insurance.</w:t>
            </w:r>
          </w:p>
        </w:tc>
      </w:tr>
    </w:tbl>
    <w:p w:rsidR="0095261D" w:rsidRDefault="0095261D"/>
    <w:p w:rsidR="00AB6233" w:rsidRDefault="00AB6233"/>
    <w:sectPr w:rsidR="00AB6233" w:rsidSect="00AB6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abstractNum w:abstractNumId="0">
    <w:nsid w:val="2D4914E7"/>
    <w:multiLevelType w:val="multilevel"/>
    <w:tmpl w:val="307209E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27191"/>
    <w:multiLevelType w:val="multilevel"/>
    <w:tmpl w:val="21F066B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33"/>
    <w:rsid w:val="000056F7"/>
    <w:rsid w:val="000826EB"/>
    <w:rsid w:val="00095BAC"/>
    <w:rsid w:val="000B08D6"/>
    <w:rsid w:val="000D3C84"/>
    <w:rsid w:val="0011186D"/>
    <w:rsid w:val="00193DFB"/>
    <w:rsid w:val="001B1ADF"/>
    <w:rsid w:val="00221EBA"/>
    <w:rsid w:val="00253C62"/>
    <w:rsid w:val="00266E63"/>
    <w:rsid w:val="002B6AA8"/>
    <w:rsid w:val="002D3A9C"/>
    <w:rsid w:val="0030492A"/>
    <w:rsid w:val="00333DBA"/>
    <w:rsid w:val="0037114E"/>
    <w:rsid w:val="003B5948"/>
    <w:rsid w:val="003B749D"/>
    <w:rsid w:val="003C0568"/>
    <w:rsid w:val="003F61D9"/>
    <w:rsid w:val="00454555"/>
    <w:rsid w:val="004706DB"/>
    <w:rsid w:val="00491E93"/>
    <w:rsid w:val="004B7A7D"/>
    <w:rsid w:val="005151DD"/>
    <w:rsid w:val="00520553"/>
    <w:rsid w:val="00531D89"/>
    <w:rsid w:val="006133BF"/>
    <w:rsid w:val="006527EB"/>
    <w:rsid w:val="00661780"/>
    <w:rsid w:val="006B1081"/>
    <w:rsid w:val="00705564"/>
    <w:rsid w:val="00707036"/>
    <w:rsid w:val="007F161A"/>
    <w:rsid w:val="007F7D3D"/>
    <w:rsid w:val="00863B8B"/>
    <w:rsid w:val="00874403"/>
    <w:rsid w:val="008A7B65"/>
    <w:rsid w:val="009015C2"/>
    <w:rsid w:val="00921025"/>
    <w:rsid w:val="00925069"/>
    <w:rsid w:val="0095261D"/>
    <w:rsid w:val="009715C6"/>
    <w:rsid w:val="00A030C8"/>
    <w:rsid w:val="00A059AA"/>
    <w:rsid w:val="00A44425"/>
    <w:rsid w:val="00A7782D"/>
    <w:rsid w:val="00A82A9F"/>
    <w:rsid w:val="00AB0E7C"/>
    <w:rsid w:val="00AB6233"/>
    <w:rsid w:val="00B03CE9"/>
    <w:rsid w:val="00B23F5C"/>
    <w:rsid w:val="00C85A13"/>
    <w:rsid w:val="00CA211A"/>
    <w:rsid w:val="00D80777"/>
    <w:rsid w:val="00DD5E8E"/>
    <w:rsid w:val="00E05914"/>
    <w:rsid w:val="00E44BE0"/>
    <w:rsid w:val="00E65736"/>
    <w:rsid w:val="00E66C2E"/>
    <w:rsid w:val="00E73482"/>
    <w:rsid w:val="00EA0DC2"/>
    <w:rsid w:val="00EA55C4"/>
    <w:rsid w:val="00EB543D"/>
    <w:rsid w:val="00F07523"/>
    <w:rsid w:val="00F22C8E"/>
    <w:rsid w:val="00F4206A"/>
    <w:rsid w:val="00F8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93"/>
    <w:pPr>
      <w:spacing w:after="0" w:line="240" w:lineRule="auto"/>
    </w:pPr>
    <w:rPr>
      <w:rFonts w:ascii="Century Gothic" w:eastAsia="SimSun" w:hAnsi="Century Gothic"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233"/>
    <w:rPr>
      <w:rFonts w:ascii="Tahoma" w:hAnsi="Tahoma" w:cs="Tahoma"/>
      <w:sz w:val="16"/>
      <w:szCs w:val="16"/>
    </w:rPr>
  </w:style>
  <w:style w:type="character" w:customStyle="1" w:styleId="BalloonTextChar">
    <w:name w:val="Balloon Text Char"/>
    <w:basedOn w:val="DefaultParagraphFont"/>
    <w:link w:val="BalloonText"/>
    <w:uiPriority w:val="99"/>
    <w:semiHidden/>
    <w:rsid w:val="00AB623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93"/>
    <w:pPr>
      <w:spacing w:after="0" w:line="240" w:lineRule="auto"/>
    </w:pPr>
    <w:rPr>
      <w:rFonts w:ascii="Century Gothic" w:eastAsia="SimSun" w:hAnsi="Century Gothic"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233"/>
    <w:rPr>
      <w:rFonts w:ascii="Tahoma" w:hAnsi="Tahoma" w:cs="Tahoma"/>
      <w:sz w:val="16"/>
      <w:szCs w:val="16"/>
    </w:rPr>
  </w:style>
  <w:style w:type="character" w:customStyle="1" w:styleId="BalloonTextChar">
    <w:name w:val="Balloon Text Char"/>
    <w:basedOn w:val="DefaultParagraphFont"/>
    <w:link w:val="BalloonText"/>
    <w:uiPriority w:val="99"/>
    <w:semiHidden/>
    <w:rsid w:val="00AB623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5028">
      <w:bodyDiv w:val="1"/>
      <w:marLeft w:val="0"/>
      <w:marRight w:val="0"/>
      <w:marTop w:val="0"/>
      <w:marBottom w:val="300"/>
      <w:divBdr>
        <w:top w:val="none" w:sz="0" w:space="0" w:color="auto"/>
        <w:left w:val="none" w:sz="0" w:space="0" w:color="auto"/>
        <w:bottom w:val="none" w:sz="0" w:space="0" w:color="auto"/>
        <w:right w:val="none" w:sz="0" w:space="0" w:color="auto"/>
      </w:divBdr>
      <w:divsChild>
        <w:div w:id="1938439257">
          <w:marLeft w:val="0"/>
          <w:marRight w:val="0"/>
          <w:marTop w:val="0"/>
          <w:marBottom w:val="0"/>
          <w:divBdr>
            <w:top w:val="none" w:sz="0" w:space="0" w:color="auto"/>
            <w:left w:val="none" w:sz="0" w:space="0" w:color="auto"/>
            <w:bottom w:val="none" w:sz="0" w:space="0" w:color="auto"/>
            <w:right w:val="none" w:sz="0" w:space="0" w:color="auto"/>
          </w:divBdr>
          <w:divsChild>
            <w:div w:id="1969123479">
              <w:marLeft w:val="375"/>
              <w:marRight w:val="0"/>
              <w:marTop w:val="675"/>
              <w:marBottom w:val="0"/>
              <w:divBdr>
                <w:top w:val="none" w:sz="0" w:space="0" w:color="auto"/>
                <w:left w:val="none" w:sz="0" w:space="0" w:color="auto"/>
                <w:bottom w:val="none" w:sz="0" w:space="0" w:color="auto"/>
                <w:right w:val="none" w:sz="0" w:space="0" w:color="auto"/>
              </w:divBdr>
              <w:divsChild>
                <w:div w:id="504826623">
                  <w:marLeft w:val="0"/>
                  <w:marRight w:val="0"/>
                  <w:marTop w:val="0"/>
                  <w:marBottom w:val="0"/>
                  <w:divBdr>
                    <w:top w:val="none" w:sz="0" w:space="0" w:color="auto"/>
                    <w:left w:val="none" w:sz="0" w:space="0" w:color="auto"/>
                    <w:bottom w:val="none" w:sz="0" w:space="0" w:color="auto"/>
                    <w:right w:val="none" w:sz="0" w:space="0" w:color="auto"/>
                  </w:divBdr>
                  <w:divsChild>
                    <w:div w:id="803694753">
                      <w:marLeft w:val="0"/>
                      <w:marRight w:val="0"/>
                      <w:marTop w:val="0"/>
                      <w:marBottom w:val="0"/>
                      <w:divBdr>
                        <w:top w:val="none" w:sz="0" w:space="0" w:color="auto"/>
                        <w:left w:val="none" w:sz="0" w:space="0" w:color="auto"/>
                        <w:bottom w:val="none" w:sz="0" w:space="0" w:color="auto"/>
                        <w:right w:val="none" w:sz="0" w:space="0" w:color="auto"/>
                      </w:divBdr>
                      <w:divsChild>
                        <w:div w:id="446699079">
                          <w:marLeft w:val="0"/>
                          <w:marRight w:val="0"/>
                          <w:marTop w:val="0"/>
                          <w:marBottom w:val="0"/>
                          <w:divBdr>
                            <w:top w:val="none" w:sz="0" w:space="0" w:color="auto"/>
                            <w:left w:val="none" w:sz="0" w:space="0" w:color="auto"/>
                            <w:bottom w:val="none" w:sz="0" w:space="0" w:color="auto"/>
                            <w:right w:val="none" w:sz="0" w:space="0" w:color="auto"/>
                          </w:divBdr>
                        </w:div>
                      </w:divsChild>
                    </w:div>
                    <w:div w:id="118185143">
                      <w:marLeft w:val="0"/>
                      <w:marRight w:val="0"/>
                      <w:marTop w:val="0"/>
                      <w:marBottom w:val="0"/>
                      <w:divBdr>
                        <w:top w:val="none" w:sz="0" w:space="0" w:color="auto"/>
                        <w:left w:val="none" w:sz="0" w:space="0" w:color="auto"/>
                        <w:bottom w:val="none" w:sz="0" w:space="0" w:color="auto"/>
                        <w:right w:val="none" w:sz="0" w:space="0" w:color="auto"/>
                      </w:divBdr>
                      <w:divsChild>
                        <w:div w:id="724453344">
                          <w:marLeft w:val="315"/>
                          <w:marRight w:val="0"/>
                          <w:marTop w:val="375"/>
                          <w:marBottom w:val="0"/>
                          <w:divBdr>
                            <w:top w:val="none" w:sz="0" w:space="0" w:color="auto"/>
                            <w:left w:val="none" w:sz="0" w:space="0" w:color="auto"/>
                            <w:bottom w:val="none" w:sz="0" w:space="0" w:color="auto"/>
                            <w:right w:val="none" w:sz="0" w:space="0" w:color="auto"/>
                          </w:divBdr>
                          <w:divsChild>
                            <w:div w:id="2076203579">
                              <w:marLeft w:val="0"/>
                              <w:marRight w:val="0"/>
                              <w:marTop w:val="0"/>
                              <w:marBottom w:val="0"/>
                              <w:divBdr>
                                <w:top w:val="none" w:sz="0" w:space="0" w:color="auto"/>
                                <w:left w:val="none" w:sz="0" w:space="0" w:color="auto"/>
                                <w:bottom w:val="none" w:sz="0" w:space="0" w:color="auto"/>
                                <w:right w:val="none" w:sz="0" w:space="0" w:color="auto"/>
                              </w:divBdr>
                              <w:divsChild>
                                <w:div w:id="2102484733">
                                  <w:marLeft w:val="300"/>
                                  <w:marRight w:val="0"/>
                                  <w:marTop w:val="0"/>
                                  <w:marBottom w:val="0"/>
                                  <w:divBdr>
                                    <w:top w:val="none" w:sz="0" w:space="0" w:color="auto"/>
                                    <w:left w:val="none" w:sz="0" w:space="0" w:color="auto"/>
                                    <w:bottom w:val="none" w:sz="0" w:space="0" w:color="auto"/>
                                    <w:right w:val="none" w:sz="0" w:space="0" w:color="auto"/>
                                  </w:divBdr>
                                  <w:divsChild>
                                    <w:div w:id="330253710">
                                      <w:marLeft w:val="0"/>
                                      <w:marRight w:val="0"/>
                                      <w:marTop w:val="0"/>
                                      <w:marBottom w:val="0"/>
                                      <w:divBdr>
                                        <w:top w:val="none" w:sz="0" w:space="0" w:color="auto"/>
                                        <w:left w:val="none" w:sz="0" w:space="0" w:color="auto"/>
                                        <w:bottom w:val="none" w:sz="0" w:space="0" w:color="auto"/>
                                        <w:right w:val="none" w:sz="0" w:space="0" w:color="auto"/>
                                      </w:divBdr>
                                    </w:div>
                                  </w:divsChild>
                                </w:div>
                                <w:div w:id="934172695">
                                  <w:marLeft w:val="0"/>
                                  <w:marRight w:val="0"/>
                                  <w:marTop w:val="0"/>
                                  <w:marBottom w:val="0"/>
                                  <w:divBdr>
                                    <w:top w:val="none" w:sz="0" w:space="0" w:color="auto"/>
                                    <w:left w:val="none" w:sz="0" w:space="0" w:color="auto"/>
                                    <w:bottom w:val="none" w:sz="0" w:space="0" w:color="auto"/>
                                    <w:right w:val="none" w:sz="0" w:space="0" w:color="auto"/>
                                  </w:divBdr>
                                  <w:divsChild>
                                    <w:div w:id="1443650471">
                                      <w:marLeft w:val="150"/>
                                      <w:marRight w:val="450"/>
                                      <w:marTop w:val="150"/>
                                      <w:marBottom w:val="150"/>
                                      <w:divBdr>
                                        <w:top w:val="none" w:sz="0" w:space="0" w:color="auto"/>
                                        <w:left w:val="none" w:sz="0" w:space="0" w:color="auto"/>
                                        <w:bottom w:val="none" w:sz="0" w:space="0" w:color="auto"/>
                                        <w:right w:val="none" w:sz="0" w:space="0" w:color="auto"/>
                                      </w:divBdr>
                                    </w:div>
                                    <w:div w:id="1808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mutual.com/mmfg/pdf/Home_Health_Aide_Costs.pdf" TargetMode="External"/><Relationship Id="rId3" Type="http://schemas.microsoft.com/office/2007/relationships/stylesWithEffects" Target="stylesWithEffects.xml"/><Relationship Id="rId7" Type="http://schemas.openxmlformats.org/officeDocument/2006/relationships/hyperlink" Target="http://www.massmutual.com/mmfg/pdf/Assisted_Living_Cos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ssmutual.com/mmfg/pdf/HIPAA.pdf" TargetMode="External"/><Relationship Id="rId4" Type="http://schemas.openxmlformats.org/officeDocument/2006/relationships/settings" Target="settings.xml"/><Relationship Id="rId9" Type="http://schemas.openxmlformats.org/officeDocument/2006/relationships/hyperlink" Target="http://www.massmutual.com/mmfg/pdf/Nursing_Home_Co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Inzerillo</dc:creator>
  <cp:lastModifiedBy>Robyn Inzerillo</cp:lastModifiedBy>
  <cp:revision>1</cp:revision>
  <dcterms:created xsi:type="dcterms:W3CDTF">2013-08-20T20:24:00Z</dcterms:created>
  <dcterms:modified xsi:type="dcterms:W3CDTF">2013-08-20T20:33:00Z</dcterms:modified>
</cp:coreProperties>
</file>